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B09" w:rsidRDefault="00166AF3" w:rsidP="00042814">
      <w:pPr>
        <w:autoSpaceDE w:val="0"/>
        <w:autoSpaceDN w:val="0"/>
        <w:adjustRightInd w:val="0"/>
        <w:spacing w:beforeLines="100" w:line="360" w:lineRule="auto"/>
        <w:jc w:val="left"/>
        <w:rPr>
          <w:rFonts w:ascii="仿宋_GB2312" w:eastAsia="仿宋_GB2312"/>
          <w:sz w:val="24"/>
        </w:rPr>
      </w:pPr>
      <w:r>
        <w:rPr>
          <w:rFonts w:ascii="仿宋_GB2312" w:eastAsia="仿宋_GB2312" w:hint="eastAsia"/>
          <w:sz w:val="24"/>
        </w:rPr>
        <w:t>报告题目：聚醚醚酮</w:t>
      </w:r>
      <w:r w:rsidR="00BB7713">
        <w:rPr>
          <w:rFonts w:ascii="仿宋_GB2312" w:eastAsia="仿宋_GB2312" w:hint="eastAsia"/>
          <w:sz w:val="24"/>
        </w:rPr>
        <w:t>人工颈椎间盘的摩擦学性能研究</w:t>
      </w:r>
    </w:p>
    <w:p w:rsidR="00BB7713" w:rsidRDefault="00BB7713" w:rsidP="00042814">
      <w:pPr>
        <w:autoSpaceDE w:val="0"/>
        <w:autoSpaceDN w:val="0"/>
        <w:adjustRightInd w:val="0"/>
        <w:spacing w:beforeLines="100" w:line="360" w:lineRule="auto"/>
        <w:jc w:val="left"/>
        <w:rPr>
          <w:rFonts w:ascii="仿宋_GB2312" w:eastAsia="仿宋_GB2312"/>
          <w:sz w:val="24"/>
        </w:rPr>
      </w:pPr>
      <w:r>
        <w:rPr>
          <w:rFonts w:ascii="仿宋_GB2312" w:eastAsia="仿宋_GB2312" w:hint="eastAsia"/>
          <w:sz w:val="24"/>
        </w:rPr>
        <w:t>摘要：</w:t>
      </w:r>
      <w:r w:rsidRPr="00BB7713">
        <w:rPr>
          <w:rFonts w:ascii="仿宋_GB2312" w:eastAsia="仿宋_GB2312" w:hint="eastAsia"/>
          <w:sz w:val="24"/>
        </w:rPr>
        <w:t>人工颈椎间盘是采用非融合术治疗严重颈椎病的关键假体，但它在人体复杂力学和生理环境长期作用下，运动关节面易出现磨损并产生大量磨屑颗粒，磨损微粒聚集易诱发炎症反应，致使假体周围骨溶解并造成无菌性松动，导致假体寿命严重不足，给患者造成了巨大身心痛苦和经济压力。人工颈椎间盘耐磨改性技术及假体中长期磨损寿命评估也已成为限制其国产化的瓶颈。本文</w:t>
      </w:r>
      <w:r>
        <w:rPr>
          <w:rFonts w:ascii="仿宋_GB2312" w:eastAsia="仿宋_GB2312" w:hint="eastAsia"/>
          <w:sz w:val="24"/>
        </w:rPr>
        <w:t>基于聚醚醚酮（PEEK）及其改性材料，使用关节模拟试验机</w:t>
      </w:r>
      <w:r w:rsidRPr="00BB7713">
        <w:rPr>
          <w:rFonts w:ascii="仿宋_GB2312" w:eastAsia="仿宋_GB2312"/>
          <w:sz w:val="24"/>
        </w:rPr>
        <w:t>研究了</w:t>
      </w:r>
      <w:r w:rsidRPr="00BB7713">
        <w:rPr>
          <w:rFonts w:ascii="仿宋_GB2312" w:eastAsia="仿宋_GB2312" w:hint="eastAsia"/>
          <w:sz w:val="24"/>
        </w:rPr>
        <w:t>国产颈椎间盘</w:t>
      </w:r>
      <w:r w:rsidRPr="00BB7713">
        <w:rPr>
          <w:rFonts w:ascii="仿宋_GB2312" w:eastAsia="仿宋_GB2312"/>
          <w:sz w:val="24"/>
        </w:rPr>
        <w:t>球窝结构</w:t>
      </w:r>
      <w:r>
        <w:rPr>
          <w:rFonts w:ascii="仿宋_GB2312" w:eastAsia="仿宋_GB2312" w:hint="eastAsia"/>
          <w:sz w:val="24"/>
        </w:rPr>
        <w:t>关节面的</w:t>
      </w:r>
      <w:r w:rsidRPr="00BB7713">
        <w:rPr>
          <w:rFonts w:ascii="仿宋_GB2312" w:eastAsia="仿宋_GB2312"/>
          <w:sz w:val="24"/>
        </w:rPr>
        <w:t>体外中长期</w:t>
      </w:r>
      <w:r>
        <w:rPr>
          <w:rFonts w:ascii="仿宋_GB2312" w:eastAsia="仿宋_GB2312" w:hint="eastAsia"/>
          <w:sz w:val="24"/>
        </w:rPr>
        <w:t>摩擦学</w:t>
      </w:r>
      <w:r w:rsidRPr="00BB7713">
        <w:rPr>
          <w:rFonts w:ascii="仿宋_GB2312" w:eastAsia="仿宋_GB2312"/>
          <w:sz w:val="24"/>
        </w:rPr>
        <w:t>性能</w:t>
      </w:r>
      <w:r>
        <w:rPr>
          <w:rFonts w:ascii="仿宋_GB2312" w:eastAsia="仿宋_GB2312" w:hint="eastAsia"/>
          <w:sz w:val="24"/>
        </w:rPr>
        <w:t>。结果表明，</w:t>
      </w:r>
      <w:r w:rsidRPr="00BB7713">
        <w:rPr>
          <w:rFonts w:ascii="仿宋_GB2312" w:eastAsia="仿宋_GB2312" w:hint="eastAsia"/>
          <w:sz w:val="24"/>
        </w:rPr>
        <w:t>球窝配副各个区域均可能出现擦伤和犁沟损伤，</w:t>
      </w:r>
      <w:r>
        <w:rPr>
          <w:rFonts w:ascii="仿宋_GB2312" w:eastAsia="仿宋_GB2312" w:hint="eastAsia"/>
          <w:sz w:val="24"/>
        </w:rPr>
        <w:t>且摩擦副中的</w:t>
      </w:r>
      <w:r w:rsidRPr="00BB7713">
        <w:rPr>
          <w:rFonts w:ascii="仿宋_GB2312" w:eastAsia="仿宋_GB2312" w:hint="eastAsia"/>
          <w:sz w:val="24"/>
        </w:rPr>
        <w:t>球头</w:t>
      </w:r>
      <w:r>
        <w:rPr>
          <w:rFonts w:ascii="仿宋_GB2312" w:eastAsia="仿宋_GB2312" w:hint="eastAsia"/>
          <w:sz w:val="24"/>
        </w:rPr>
        <w:t>还</w:t>
      </w:r>
      <w:r w:rsidRPr="00BB7713">
        <w:rPr>
          <w:rFonts w:ascii="仿宋_GB2312" w:eastAsia="仿宋_GB2312" w:hint="eastAsia"/>
          <w:sz w:val="24"/>
        </w:rPr>
        <w:t>出现了特殊的环形应力集中损伤模式。</w:t>
      </w:r>
      <w:r>
        <w:rPr>
          <w:rFonts w:ascii="仿宋_GB2312" w:eastAsia="仿宋_GB2312"/>
          <w:sz w:val="24"/>
        </w:rPr>
        <w:t>30</w:t>
      </w:r>
      <w:r>
        <w:rPr>
          <w:rFonts w:ascii="仿宋_GB2312" w:eastAsia="仿宋_GB2312" w:hint="eastAsia"/>
          <w:sz w:val="24"/>
        </w:rPr>
        <w:t>%碳纤维增强PEEK（CFRPEEK）作为关节面材料，可大幅降低人工颈椎间盘假体的体外磨损率。本研究</w:t>
      </w:r>
      <w:r w:rsidRPr="00BB7713">
        <w:rPr>
          <w:rFonts w:ascii="仿宋_GB2312" w:eastAsia="仿宋_GB2312"/>
          <w:sz w:val="24"/>
        </w:rPr>
        <w:t>为国产人工颈椎间盘真正走</w:t>
      </w:r>
      <w:r w:rsidRPr="00BB7713">
        <w:rPr>
          <w:rFonts w:ascii="仿宋_GB2312" w:eastAsia="仿宋_GB2312" w:hint="eastAsia"/>
          <w:sz w:val="24"/>
        </w:rPr>
        <w:t>进临床推向市场提供</w:t>
      </w:r>
      <w:r>
        <w:rPr>
          <w:rFonts w:ascii="仿宋_GB2312" w:eastAsia="仿宋_GB2312" w:hint="eastAsia"/>
          <w:sz w:val="24"/>
        </w:rPr>
        <w:t>了较为丰富的</w:t>
      </w:r>
      <w:r w:rsidRPr="00BB7713">
        <w:rPr>
          <w:rFonts w:ascii="仿宋_GB2312" w:eastAsia="仿宋_GB2312" w:hint="eastAsia"/>
          <w:sz w:val="24"/>
        </w:rPr>
        <w:t>理论与技术支撑。</w:t>
      </w:r>
    </w:p>
    <w:p w:rsidR="00BB7713" w:rsidRDefault="00BB7713" w:rsidP="00042814">
      <w:pPr>
        <w:autoSpaceDE w:val="0"/>
        <w:autoSpaceDN w:val="0"/>
        <w:adjustRightInd w:val="0"/>
        <w:spacing w:beforeLines="100" w:line="360" w:lineRule="auto"/>
        <w:jc w:val="left"/>
        <w:rPr>
          <w:rFonts w:ascii="仿宋_GB2312" w:eastAsia="仿宋_GB2312"/>
          <w:sz w:val="24"/>
        </w:rPr>
      </w:pPr>
      <w:r>
        <w:rPr>
          <w:rFonts w:ascii="仿宋_GB2312" w:eastAsia="仿宋_GB2312" w:hint="eastAsia"/>
          <w:sz w:val="24"/>
        </w:rPr>
        <w:t>个人简介：宋剑，男，贵州贵阳人，2013年6月本科毕业于中南大学。2</w:t>
      </w:r>
      <w:r>
        <w:rPr>
          <w:rFonts w:ascii="仿宋_GB2312" w:eastAsia="仿宋_GB2312"/>
          <w:sz w:val="24"/>
        </w:rPr>
        <w:t>013</w:t>
      </w:r>
      <w:r>
        <w:rPr>
          <w:rFonts w:ascii="仿宋_GB2312" w:eastAsia="仿宋_GB2312" w:hint="eastAsia"/>
          <w:sz w:val="24"/>
        </w:rPr>
        <w:t>年9月保送至清华大学机械工程系免试攻读博士学位，师从刘伟强教授，从事</w:t>
      </w:r>
      <w:r w:rsidRPr="00BB7713">
        <w:rPr>
          <w:rFonts w:ascii="仿宋_GB2312" w:eastAsia="仿宋_GB2312" w:hint="eastAsia"/>
          <w:sz w:val="24"/>
        </w:rPr>
        <w:t>人工关节材料的磨损机理及其耐磨改性等研究工作。</w:t>
      </w:r>
      <w:r>
        <w:rPr>
          <w:rFonts w:ascii="仿宋_GB2312" w:eastAsia="仿宋_GB2312" w:hint="eastAsia"/>
          <w:sz w:val="24"/>
        </w:rPr>
        <w:t>2017年2月获清华大学博士生短期访学基金资助赴澳大利亚新南威尔士大学访学6个月。以第一作者或共同第一作者身份</w:t>
      </w:r>
      <w:r w:rsidRPr="00BB7713">
        <w:rPr>
          <w:rFonts w:ascii="仿宋_GB2312" w:eastAsia="仿宋_GB2312" w:hint="eastAsia"/>
          <w:sz w:val="24"/>
        </w:rPr>
        <w:t>在国内外高水平期刊（</w:t>
      </w:r>
      <w:r w:rsidRPr="00BB7713">
        <w:rPr>
          <w:rFonts w:ascii="仿宋_GB2312" w:eastAsia="仿宋_GB2312"/>
          <w:sz w:val="24"/>
        </w:rPr>
        <w:t xml:space="preserve">Mater. Sci. Eng. C, </w:t>
      </w:r>
      <w:r>
        <w:rPr>
          <w:rFonts w:ascii="仿宋_GB2312" w:eastAsia="仿宋_GB2312" w:hint="eastAsia"/>
          <w:sz w:val="24"/>
        </w:rPr>
        <w:t>Tribol</w:t>
      </w:r>
      <w:r>
        <w:rPr>
          <w:rFonts w:ascii="仿宋_GB2312" w:eastAsia="仿宋_GB2312"/>
          <w:sz w:val="24"/>
        </w:rPr>
        <w:t>. Lett.</w:t>
      </w:r>
      <w:r w:rsidRPr="00BB7713">
        <w:rPr>
          <w:rFonts w:ascii="仿宋_GB2312" w:eastAsia="仿宋_GB2312"/>
          <w:sz w:val="24"/>
        </w:rPr>
        <w:t xml:space="preserve">, </w:t>
      </w:r>
      <w:r>
        <w:rPr>
          <w:rFonts w:ascii="仿宋_GB2312" w:eastAsia="仿宋_GB2312"/>
          <w:sz w:val="24"/>
        </w:rPr>
        <w:t xml:space="preserve">Polymers, </w:t>
      </w:r>
      <w:r w:rsidRPr="00BB7713">
        <w:rPr>
          <w:rFonts w:ascii="仿宋_GB2312" w:eastAsia="仿宋_GB2312"/>
          <w:sz w:val="24"/>
        </w:rPr>
        <w:t>J</w:t>
      </w:r>
      <w:r>
        <w:rPr>
          <w:rFonts w:ascii="仿宋_GB2312" w:eastAsia="仿宋_GB2312"/>
          <w:sz w:val="24"/>
        </w:rPr>
        <w:t>.</w:t>
      </w:r>
      <w:r w:rsidRPr="00BB7713">
        <w:rPr>
          <w:rFonts w:ascii="仿宋_GB2312" w:eastAsia="仿宋_GB2312"/>
          <w:sz w:val="24"/>
        </w:rPr>
        <w:t xml:space="preserve"> Alloy</w:t>
      </w:r>
      <w:r>
        <w:rPr>
          <w:rFonts w:ascii="仿宋_GB2312" w:eastAsia="仿宋_GB2312"/>
          <w:sz w:val="24"/>
        </w:rPr>
        <w:t>.</w:t>
      </w:r>
      <w:r w:rsidRPr="00BB7713">
        <w:rPr>
          <w:rFonts w:ascii="仿宋_GB2312" w:eastAsia="仿宋_GB2312"/>
          <w:sz w:val="24"/>
        </w:rPr>
        <w:t xml:space="preserve"> Compd</w:t>
      </w:r>
      <w:r>
        <w:rPr>
          <w:rFonts w:ascii="仿宋_GB2312" w:eastAsia="仿宋_GB2312"/>
          <w:sz w:val="24"/>
        </w:rPr>
        <w:t xml:space="preserve">., </w:t>
      </w:r>
      <w:r w:rsidRPr="00BB7713">
        <w:rPr>
          <w:rFonts w:ascii="仿宋_GB2312" w:eastAsia="仿宋_GB2312"/>
          <w:sz w:val="24"/>
        </w:rPr>
        <w:t>摩擦学学报,功能材料等）发表论文1</w:t>
      </w:r>
      <w:r>
        <w:rPr>
          <w:rFonts w:ascii="仿宋_GB2312" w:eastAsia="仿宋_GB2312"/>
          <w:sz w:val="24"/>
        </w:rPr>
        <w:t>2</w:t>
      </w:r>
      <w:r w:rsidRPr="00BB7713">
        <w:rPr>
          <w:rFonts w:ascii="仿宋_GB2312" w:eastAsia="仿宋_GB2312"/>
          <w:sz w:val="24"/>
        </w:rPr>
        <w:t>篇，其中SCI论文</w:t>
      </w:r>
      <w:r>
        <w:rPr>
          <w:rFonts w:ascii="仿宋_GB2312" w:eastAsia="仿宋_GB2312"/>
          <w:sz w:val="24"/>
        </w:rPr>
        <w:t>6</w:t>
      </w:r>
      <w:r w:rsidRPr="00BB7713">
        <w:rPr>
          <w:rFonts w:ascii="仿宋_GB2312" w:eastAsia="仿宋_GB2312"/>
          <w:sz w:val="24"/>
        </w:rPr>
        <w:t>篇，EI论文3篇，CSCD论文1篇。</w:t>
      </w:r>
    </w:p>
    <w:p w:rsidR="00BB7713" w:rsidRPr="00BB7713" w:rsidRDefault="00BB7713" w:rsidP="00853D3F">
      <w:pPr>
        <w:autoSpaceDE w:val="0"/>
        <w:autoSpaceDN w:val="0"/>
        <w:adjustRightInd w:val="0"/>
        <w:spacing w:beforeLines="100" w:line="360" w:lineRule="auto"/>
        <w:jc w:val="left"/>
        <w:rPr>
          <w:rFonts w:ascii="仿宋_GB2312" w:eastAsia="仿宋_GB2312"/>
          <w:sz w:val="24"/>
        </w:rPr>
      </w:pPr>
      <w:r w:rsidRPr="00BB7713">
        <w:rPr>
          <w:rFonts w:ascii="仿宋_GB2312" w:eastAsia="仿宋_GB2312"/>
          <w:noProof/>
          <w:sz w:val="24"/>
        </w:rPr>
        <w:lastRenderedPageBreak/>
        <w:drawing>
          <wp:inline distT="0" distB="0" distL="0" distR="0">
            <wp:extent cx="5274310" cy="3516207"/>
            <wp:effectExtent l="0" t="0" r="2540" b="8255"/>
            <wp:docPr id="1" name="图片 1" descr="E:\个人文件\照片\2017澳洲\20170521-watsons bay\JJG_1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个人文件\照片\2017澳洲\20170521-watsons bay\JJG_1569.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3516207"/>
                    </a:xfrm>
                    <a:prstGeom prst="rect">
                      <a:avLst/>
                    </a:prstGeom>
                    <a:noFill/>
                    <a:ln>
                      <a:noFill/>
                    </a:ln>
                  </pic:spPr>
                </pic:pic>
              </a:graphicData>
            </a:graphic>
          </wp:inline>
        </w:drawing>
      </w:r>
      <w:bookmarkStart w:id="0" w:name="_GoBack"/>
      <w:bookmarkEnd w:id="0"/>
    </w:p>
    <w:sectPr w:rsidR="00BB7713" w:rsidRPr="00BB7713" w:rsidSect="00853D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F6C" w:rsidRDefault="00AF3F6C" w:rsidP="00042814">
      <w:r>
        <w:separator/>
      </w:r>
    </w:p>
  </w:endnote>
  <w:endnote w:type="continuationSeparator" w:id="1">
    <w:p w:rsidR="00AF3F6C" w:rsidRDefault="00AF3F6C" w:rsidP="0004281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F6C" w:rsidRDefault="00AF3F6C" w:rsidP="00042814">
      <w:r>
        <w:separator/>
      </w:r>
    </w:p>
  </w:footnote>
  <w:footnote w:type="continuationSeparator" w:id="1">
    <w:p w:rsidR="00AF3F6C" w:rsidRDefault="00AF3F6C" w:rsidP="000428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4857"/>
    <w:rsid w:val="00042814"/>
    <w:rsid w:val="00166AF3"/>
    <w:rsid w:val="001D4FED"/>
    <w:rsid w:val="00286ABE"/>
    <w:rsid w:val="002B7656"/>
    <w:rsid w:val="002C65E0"/>
    <w:rsid w:val="002E1C9E"/>
    <w:rsid w:val="00337570"/>
    <w:rsid w:val="004113CD"/>
    <w:rsid w:val="004E6F37"/>
    <w:rsid w:val="00500BD2"/>
    <w:rsid w:val="00695AED"/>
    <w:rsid w:val="006B5C9A"/>
    <w:rsid w:val="006C74C9"/>
    <w:rsid w:val="006F031B"/>
    <w:rsid w:val="0074356A"/>
    <w:rsid w:val="00746092"/>
    <w:rsid w:val="0075082A"/>
    <w:rsid w:val="007A6BF2"/>
    <w:rsid w:val="007C02C4"/>
    <w:rsid w:val="007C5584"/>
    <w:rsid w:val="008003EB"/>
    <w:rsid w:val="0082032F"/>
    <w:rsid w:val="00830E78"/>
    <w:rsid w:val="008528BF"/>
    <w:rsid w:val="00853D3F"/>
    <w:rsid w:val="00890073"/>
    <w:rsid w:val="008C242A"/>
    <w:rsid w:val="00937E2E"/>
    <w:rsid w:val="009D4F29"/>
    <w:rsid w:val="00A10259"/>
    <w:rsid w:val="00A203BF"/>
    <w:rsid w:val="00A32ABE"/>
    <w:rsid w:val="00AE314F"/>
    <w:rsid w:val="00AF3F6C"/>
    <w:rsid w:val="00BB7713"/>
    <w:rsid w:val="00BD0ECF"/>
    <w:rsid w:val="00BD1560"/>
    <w:rsid w:val="00C24B9D"/>
    <w:rsid w:val="00C5157D"/>
    <w:rsid w:val="00D1393E"/>
    <w:rsid w:val="00DE32D7"/>
    <w:rsid w:val="00E04857"/>
    <w:rsid w:val="00E1038D"/>
    <w:rsid w:val="00E27132"/>
    <w:rsid w:val="00E6078B"/>
    <w:rsid w:val="00EB5D1A"/>
    <w:rsid w:val="00F53D05"/>
    <w:rsid w:val="00F67B09"/>
    <w:rsid w:val="00FA7986"/>
    <w:rsid w:val="00FF582F"/>
    <w:rsid w:val="00FF59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D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28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2814"/>
    <w:rPr>
      <w:sz w:val="18"/>
      <w:szCs w:val="18"/>
    </w:rPr>
  </w:style>
  <w:style w:type="paragraph" w:styleId="a4">
    <w:name w:val="footer"/>
    <w:basedOn w:val="a"/>
    <w:link w:val="Char0"/>
    <w:uiPriority w:val="99"/>
    <w:semiHidden/>
    <w:unhideWhenUsed/>
    <w:rsid w:val="0004281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2814"/>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 SONG</dc:creator>
  <cp:lastModifiedBy>MaiBenBen</cp:lastModifiedBy>
  <cp:revision>2</cp:revision>
  <dcterms:created xsi:type="dcterms:W3CDTF">2017-12-09T10:25:00Z</dcterms:created>
  <dcterms:modified xsi:type="dcterms:W3CDTF">2017-12-09T10:25:00Z</dcterms:modified>
</cp:coreProperties>
</file>