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61" w:rsidRPr="003E44FE" w:rsidRDefault="003E44FE">
      <w:pPr>
        <w:rPr>
          <w:rFonts w:ascii="Calibri" w:hAnsi="Calibri" w:cs="Calibri"/>
          <w:b/>
          <w:sz w:val="44"/>
        </w:rPr>
      </w:pPr>
      <w:r w:rsidRPr="003E44FE">
        <w:rPr>
          <w:rFonts w:ascii="Calibri" w:hAnsi="Calibri" w:cs="Calibri"/>
          <w:b/>
          <w:sz w:val="44"/>
        </w:rPr>
        <w:t xml:space="preserve">A </w:t>
      </w:r>
      <w:r w:rsidR="00FC5DC0" w:rsidRPr="003E44FE">
        <w:rPr>
          <w:rFonts w:ascii="Calibri" w:hAnsi="Calibri" w:cs="Calibri"/>
          <w:b/>
          <w:sz w:val="44"/>
        </w:rPr>
        <w:t xml:space="preserve">Paradigm </w:t>
      </w:r>
      <w:r w:rsidRPr="003E44FE">
        <w:rPr>
          <w:rFonts w:ascii="Calibri" w:hAnsi="Calibri" w:cs="Calibri"/>
          <w:b/>
          <w:sz w:val="44"/>
        </w:rPr>
        <w:t>S</w:t>
      </w:r>
      <w:r w:rsidR="00FC5DC0" w:rsidRPr="003E44FE">
        <w:rPr>
          <w:rFonts w:ascii="Calibri" w:hAnsi="Calibri" w:cs="Calibri"/>
          <w:b/>
          <w:sz w:val="44"/>
        </w:rPr>
        <w:t>hift for</w:t>
      </w:r>
      <w:r w:rsidRPr="003E44FE">
        <w:rPr>
          <w:rFonts w:ascii="Calibri" w:hAnsi="Calibri" w:cs="Calibri"/>
          <w:b/>
          <w:sz w:val="44"/>
        </w:rPr>
        <w:t xml:space="preserve"> Biofouling C</w:t>
      </w:r>
      <w:r w:rsidR="00FC5DC0" w:rsidRPr="003E44FE">
        <w:rPr>
          <w:rFonts w:ascii="Calibri" w:hAnsi="Calibri" w:cs="Calibri"/>
          <w:b/>
          <w:sz w:val="44"/>
        </w:rPr>
        <w:t>ontrol</w:t>
      </w:r>
      <w:r w:rsidRPr="003E44FE">
        <w:rPr>
          <w:rFonts w:ascii="Calibri" w:hAnsi="Calibri" w:cs="Calibri"/>
          <w:b/>
          <w:sz w:val="44"/>
        </w:rPr>
        <w:t xml:space="preserve"> &amp; Energy Savings in Membrane Bioreactors for Wastewater T</w:t>
      </w:r>
      <w:r w:rsidR="00FC5DC0" w:rsidRPr="003E44FE">
        <w:rPr>
          <w:rFonts w:ascii="Calibri" w:hAnsi="Calibri" w:cs="Calibri"/>
          <w:b/>
          <w:sz w:val="44"/>
        </w:rPr>
        <w:t>reatment: Bacterial Quorum Quenching</w:t>
      </w:r>
    </w:p>
    <w:p w:rsidR="009F723F" w:rsidRDefault="009F723F">
      <w:pPr>
        <w:rPr>
          <w:rFonts w:ascii="Times New Roman" w:hAnsi="Times New Roman" w:cs="Times New Roman"/>
          <w:b/>
          <w:sz w:val="44"/>
        </w:rPr>
      </w:pPr>
    </w:p>
    <w:p w:rsidR="009F723F" w:rsidRPr="008D70BE" w:rsidRDefault="009F723F">
      <w:pPr>
        <w:rPr>
          <w:rFonts w:ascii="Times New Roman" w:hAnsi="Times New Roman" w:cs="Times New Roman"/>
          <w:b/>
          <w:sz w:val="24"/>
          <w:szCs w:val="24"/>
        </w:rPr>
      </w:pPr>
      <w:r w:rsidRPr="008D70BE">
        <w:rPr>
          <w:rFonts w:ascii="Times New Roman" w:hAnsi="Times New Roman" w:cs="Times New Roman"/>
          <w:b/>
          <w:sz w:val="24"/>
          <w:szCs w:val="24"/>
        </w:rPr>
        <w:t>Chung-Hak Lee,</w:t>
      </w:r>
    </w:p>
    <w:p w:rsidR="009F723F" w:rsidRPr="008D70BE" w:rsidRDefault="009F723F">
      <w:pPr>
        <w:rPr>
          <w:rFonts w:ascii="Times New Roman" w:hAnsi="Times New Roman" w:cs="Times New Roman"/>
          <w:sz w:val="24"/>
          <w:szCs w:val="24"/>
        </w:rPr>
      </w:pPr>
      <w:r w:rsidRPr="008D70BE">
        <w:rPr>
          <w:rFonts w:ascii="Times New Roman" w:hAnsi="Times New Roman" w:cs="Times New Roman"/>
          <w:sz w:val="24"/>
          <w:szCs w:val="24"/>
        </w:rPr>
        <w:t>Professor Emeritus, School of Chemical &amp; Biological Engineering, Seoul National University, South Korea</w:t>
      </w:r>
      <w:r w:rsidR="003E44FE">
        <w:rPr>
          <w:rFonts w:ascii="Times New Roman" w:hAnsi="Times New Roman" w:cs="Times New Roman"/>
          <w:sz w:val="24"/>
          <w:szCs w:val="24"/>
        </w:rPr>
        <w:t>. e-mail: leech@snu.ac.kr</w:t>
      </w:r>
      <w:bookmarkStart w:id="0" w:name="_GoBack"/>
      <w:bookmarkEnd w:id="0"/>
    </w:p>
    <w:p w:rsidR="009F723F" w:rsidRPr="008D70BE" w:rsidRDefault="009F723F">
      <w:pPr>
        <w:rPr>
          <w:rFonts w:ascii="Times New Roman" w:hAnsi="Times New Roman" w:cs="Times New Roman"/>
          <w:sz w:val="24"/>
          <w:szCs w:val="24"/>
        </w:rPr>
      </w:pPr>
    </w:p>
    <w:p w:rsidR="009F723F" w:rsidRPr="008D70BE" w:rsidRDefault="009F723F">
      <w:pPr>
        <w:rPr>
          <w:rFonts w:ascii="Times New Roman" w:hAnsi="Times New Roman" w:cs="Times New Roman"/>
          <w:b/>
          <w:sz w:val="24"/>
          <w:szCs w:val="24"/>
        </w:rPr>
      </w:pPr>
      <w:r w:rsidRPr="008D70B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796FD7" w:rsidRPr="008D70BE" w:rsidRDefault="00796FD7" w:rsidP="00796FD7">
      <w:pPr>
        <w:tabs>
          <w:tab w:val="left" w:pos="7657"/>
        </w:tabs>
        <w:wordWrap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0BE">
        <w:rPr>
          <w:rFonts w:ascii="Times New Roman" w:hAnsi="Times New Roman" w:cs="Times New Roman"/>
          <w:sz w:val="24"/>
          <w:szCs w:val="24"/>
        </w:rPr>
        <w:t>Biofouling has been conceived as one of the main obstacles in membrane processes such as membrane bioreactor (MBR) as well as the reverse osmosis</w:t>
      </w:r>
      <w:r w:rsidR="000D1E54" w:rsidRPr="008D70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D1E54" w:rsidRPr="008D70BE">
        <w:rPr>
          <w:rFonts w:ascii="Times New Roman" w:hAnsi="Times New Roman" w:cs="Times New Roman"/>
          <w:sz w:val="24"/>
          <w:szCs w:val="24"/>
        </w:rPr>
        <w:t>nanofiltration</w:t>
      </w:r>
      <w:proofErr w:type="spellEnd"/>
      <w:r w:rsidR="000D1E54" w:rsidRPr="008D70BE">
        <w:rPr>
          <w:rFonts w:ascii="Times New Roman" w:hAnsi="Times New Roman" w:cs="Times New Roman"/>
          <w:sz w:val="24"/>
          <w:szCs w:val="24"/>
        </w:rPr>
        <w:t xml:space="preserve"> process (RO/NF)</w:t>
      </w:r>
      <w:r w:rsidRPr="008D70BE">
        <w:rPr>
          <w:rFonts w:ascii="Times New Roman" w:hAnsi="Times New Roman" w:cs="Times New Roman"/>
          <w:sz w:val="24"/>
          <w:szCs w:val="24"/>
        </w:rPr>
        <w:t xml:space="preserve">. Many researchers have tried to mitigate biofouling in various ways, for example, through the change in membrane material, addition of additives or media, changes in system design or </w:t>
      </w:r>
      <w:r w:rsidR="008D70BE" w:rsidRPr="008D70BE">
        <w:rPr>
          <w:rFonts w:ascii="Times New Roman" w:hAnsi="Times New Roman" w:cs="Times New Roman"/>
          <w:sz w:val="24"/>
          <w:szCs w:val="24"/>
        </w:rPr>
        <w:t>operation mode, etc.</w:t>
      </w:r>
      <w:r w:rsidRPr="008D70BE">
        <w:rPr>
          <w:rFonts w:ascii="Times New Roman" w:hAnsi="Times New Roman" w:cs="Times New Roman"/>
          <w:sz w:val="24"/>
          <w:szCs w:val="24"/>
        </w:rPr>
        <w:t xml:space="preserve"> However, such </w:t>
      </w:r>
      <w:proofErr w:type="spellStart"/>
      <w:r w:rsidRPr="008D70BE">
        <w:rPr>
          <w:rFonts w:ascii="Times New Roman" w:hAnsi="Times New Roman" w:cs="Times New Roman"/>
          <w:sz w:val="24"/>
          <w:szCs w:val="24"/>
        </w:rPr>
        <w:t>physico</w:t>
      </w:r>
      <w:proofErr w:type="spellEnd"/>
      <w:r w:rsidRPr="008D70BE">
        <w:rPr>
          <w:rFonts w:ascii="Times New Roman" w:hAnsi="Times New Roman" w:cs="Times New Roman"/>
          <w:sz w:val="24"/>
          <w:szCs w:val="24"/>
        </w:rPr>
        <w:t xml:space="preserve">-chemical or engineering approaches to the biofouling problem might not be fundamental solutions because biofouling is an intrinsic natural phenomenon taking place in a ‘complex living community’. </w:t>
      </w:r>
      <w:r w:rsidR="000D1E54" w:rsidRPr="008D70BE">
        <w:rPr>
          <w:rFonts w:ascii="Times New Roman" w:hAnsi="Times New Roman" w:cs="Times New Roman"/>
          <w:sz w:val="24"/>
          <w:szCs w:val="24"/>
        </w:rPr>
        <w:t xml:space="preserve">In </w:t>
      </w:r>
      <w:r w:rsidRPr="008D70BE">
        <w:rPr>
          <w:rFonts w:ascii="Times New Roman" w:hAnsi="Times New Roman" w:cs="Times New Roman"/>
          <w:sz w:val="24"/>
          <w:szCs w:val="24"/>
        </w:rPr>
        <w:t>200</w:t>
      </w:r>
      <w:r w:rsidR="00FC5DC0">
        <w:rPr>
          <w:rFonts w:ascii="Times New Roman" w:hAnsi="Times New Roman" w:cs="Times New Roman"/>
          <w:sz w:val="24"/>
          <w:szCs w:val="24"/>
        </w:rPr>
        <w:t>8</w:t>
      </w:r>
      <w:r w:rsidRPr="008D70BE">
        <w:rPr>
          <w:rFonts w:ascii="Times New Roman" w:hAnsi="Times New Roman" w:cs="Times New Roman"/>
          <w:sz w:val="24"/>
          <w:szCs w:val="24"/>
        </w:rPr>
        <w:t xml:space="preserve">, </w:t>
      </w:r>
      <w:r w:rsidR="000D1E54" w:rsidRPr="008D70BE">
        <w:rPr>
          <w:rFonts w:ascii="Times New Roman" w:hAnsi="Times New Roman" w:cs="Times New Roman"/>
          <w:sz w:val="24"/>
          <w:szCs w:val="24"/>
        </w:rPr>
        <w:t xml:space="preserve">a revolutionary anti-fouling strategy in MBR was proposed by Lee’s group at Seoul National University, South Korea, </w:t>
      </w:r>
      <w:r w:rsidRPr="008D70BE">
        <w:rPr>
          <w:rFonts w:ascii="Times New Roman" w:hAnsi="Times New Roman" w:cs="Times New Roman"/>
          <w:sz w:val="24"/>
          <w:szCs w:val="24"/>
        </w:rPr>
        <w:t xml:space="preserve">by applying the </w:t>
      </w:r>
      <w:r w:rsidR="000D1E54" w:rsidRPr="008D70BE">
        <w:rPr>
          <w:rFonts w:ascii="Times New Roman" w:hAnsi="Times New Roman" w:cs="Times New Roman"/>
          <w:sz w:val="24"/>
          <w:szCs w:val="24"/>
        </w:rPr>
        <w:t>quorum quenching (QQ)</w:t>
      </w:r>
      <w:r w:rsidRPr="008D70BE">
        <w:rPr>
          <w:rFonts w:ascii="Times New Roman" w:hAnsi="Times New Roman" w:cs="Times New Roman"/>
          <w:sz w:val="24"/>
          <w:szCs w:val="24"/>
        </w:rPr>
        <w:t xml:space="preserve">, </w:t>
      </w:r>
      <w:r w:rsidR="008D70BE" w:rsidRPr="008D70BE">
        <w:rPr>
          <w:rFonts w:ascii="Times New Roman" w:hAnsi="Times New Roman" w:cs="Times New Roman"/>
          <w:sz w:val="24"/>
          <w:szCs w:val="24"/>
        </w:rPr>
        <w:t xml:space="preserve">i.e., stopping chatter or </w:t>
      </w:r>
      <w:r w:rsidRPr="008D70BE">
        <w:rPr>
          <w:rFonts w:ascii="Times New Roman" w:hAnsi="Times New Roman" w:cs="Times New Roman"/>
          <w:sz w:val="24"/>
          <w:szCs w:val="24"/>
        </w:rPr>
        <w:t xml:space="preserve">the disruption of quorum sensing (QS) between microorganisms, which regulates their group behaviors </w:t>
      </w:r>
      <w:r w:rsidR="00FC5DC0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8D70BE">
        <w:rPr>
          <w:rFonts w:ascii="Times New Roman" w:hAnsi="Times New Roman" w:cs="Times New Roman"/>
          <w:sz w:val="24"/>
          <w:szCs w:val="24"/>
        </w:rPr>
        <w:t>biofilm formation</w:t>
      </w:r>
      <w:r w:rsidR="000D1E54" w:rsidRPr="008D70BE">
        <w:rPr>
          <w:rFonts w:ascii="Times New Roman" w:hAnsi="Times New Roman" w:cs="Times New Roman"/>
          <w:sz w:val="24"/>
          <w:szCs w:val="24"/>
        </w:rPr>
        <w:t xml:space="preserve"> via</w:t>
      </w:r>
      <w:r w:rsidRPr="008D70BE">
        <w:rPr>
          <w:rFonts w:ascii="Times New Roman" w:hAnsi="Times New Roman" w:cs="Times New Roman"/>
          <w:sz w:val="24"/>
          <w:szCs w:val="24"/>
        </w:rPr>
        <w:t xml:space="preserve"> </w:t>
      </w:r>
      <w:r w:rsidR="000D1E54" w:rsidRPr="008D70BE">
        <w:rPr>
          <w:rFonts w:ascii="Times New Roman" w:hAnsi="Times New Roman" w:cs="Times New Roman"/>
          <w:sz w:val="24"/>
          <w:szCs w:val="24"/>
        </w:rPr>
        <w:t xml:space="preserve">the </w:t>
      </w:r>
      <w:r w:rsidRPr="008D70BE">
        <w:rPr>
          <w:rFonts w:ascii="Times New Roman" w:hAnsi="Times New Roman" w:cs="Times New Roman"/>
          <w:sz w:val="24"/>
          <w:szCs w:val="24"/>
        </w:rPr>
        <w:t>secretion of extracellular polymeric substances (EPS)</w:t>
      </w:r>
      <w:r w:rsidR="000D1E54" w:rsidRPr="008D70BE">
        <w:rPr>
          <w:rFonts w:ascii="Times New Roman" w:hAnsi="Times New Roman" w:cs="Times New Roman"/>
          <w:sz w:val="24"/>
          <w:szCs w:val="24"/>
        </w:rPr>
        <w:t xml:space="preserve">. Since then, QQ-MBR </w:t>
      </w:r>
      <w:r w:rsidR="00CD5DAA" w:rsidRPr="008D70BE">
        <w:rPr>
          <w:rFonts w:ascii="Times New Roman" w:hAnsi="Times New Roman" w:cs="Times New Roman"/>
          <w:sz w:val="24"/>
          <w:szCs w:val="24"/>
        </w:rPr>
        <w:t xml:space="preserve">has </w:t>
      </w:r>
      <w:r w:rsidR="00FC5DC0">
        <w:rPr>
          <w:rFonts w:ascii="Times New Roman" w:hAnsi="Times New Roman" w:cs="Times New Roman"/>
          <w:sz w:val="24"/>
          <w:szCs w:val="24"/>
        </w:rPr>
        <w:t>made progress continuously</w:t>
      </w:r>
      <w:r w:rsidR="00CD5DAA" w:rsidRPr="008D70BE">
        <w:rPr>
          <w:rFonts w:ascii="Times New Roman" w:hAnsi="Times New Roman" w:cs="Times New Roman"/>
          <w:sz w:val="24"/>
          <w:szCs w:val="24"/>
        </w:rPr>
        <w:t xml:space="preserve"> in terms of QQ-Microorganisms, QQ-Media, </w:t>
      </w:r>
      <w:r w:rsidR="008D70BE" w:rsidRPr="008D70BE">
        <w:rPr>
          <w:rFonts w:ascii="Times New Roman" w:hAnsi="Times New Roman" w:cs="Times New Roman"/>
          <w:sz w:val="24"/>
          <w:szCs w:val="24"/>
        </w:rPr>
        <w:t xml:space="preserve">and </w:t>
      </w:r>
      <w:r w:rsidR="00CD5DAA" w:rsidRPr="008D70BE">
        <w:rPr>
          <w:rFonts w:ascii="Times New Roman" w:hAnsi="Times New Roman" w:cs="Times New Roman"/>
          <w:sz w:val="24"/>
          <w:szCs w:val="24"/>
        </w:rPr>
        <w:t xml:space="preserve">size of QQ-MBR. In this presentation, behind stories will be </w:t>
      </w:r>
      <w:r w:rsidR="003E44FE">
        <w:rPr>
          <w:rFonts w:ascii="Times New Roman" w:hAnsi="Times New Roman" w:cs="Times New Roman"/>
          <w:sz w:val="24"/>
          <w:szCs w:val="24"/>
        </w:rPr>
        <w:t>disclosed</w:t>
      </w:r>
      <w:r w:rsidR="00CD5DAA" w:rsidRPr="008D70BE">
        <w:rPr>
          <w:rFonts w:ascii="Times New Roman" w:hAnsi="Times New Roman" w:cs="Times New Roman"/>
          <w:sz w:val="24"/>
          <w:szCs w:val="24"/>
        </w:rPr>
        <w:t xml:space="preserve"> </w:t>
      </w:r>
      <w:r w:rsidR="008D70BE" w:rsidRPr="008D70BE">
        <w:rPr>
          <w:rFonts w:ascii="Times New Roman" w:hAnsi="Times New Roman" w:cs="Times New Roman"/>
          <w:sz w:val="24"/>
          <w:szCs w:val="24"/>
        </w:rPr>
        <w:t xml:space="preserve">during the evolution </w:t>
      </w:r>
      <w:r w:rsidR="008D70BE">
        <w:rPr>
          <w:rFonts w:ascii="Times New Roman" w:hAnsi="Times New Roman" w:cs="Times New Roman"/>
          <w:sz w:val="24"/>
          <w:szCs w:val="24"/>
        </w:rPr>
        <w:t xml:space="preserve">of QQ-MBR </w:t>
      </w:r>
      <w:r w:rsidR="00CD5DAA" w:rsidRPr="008D70BE">
        <w:rPr>
          <w:rFonts w:ascii="Times New Roman" w:hAnsi="Times New Roman" w:cs="Times New Roman"/>
          <w:sz w:val="24"/>
          <w:szCs w:val="24"/>
        </w:rPr>
        <w:t xml:space="preserve">from </w:t>
      </w:r>
      <w:r w:rsidR="008D70BE">
        <w:rPr>
          <w:rFonts w:ascii="Times New Roman" w:hAnsi="Times New Roman" w:cs="Times New Roman"/>
          <w:sz w:val="24"/>
          <w:szCs w:val="24"/>
        </w:rPr>
        <w:t>its</w:t>
      </w:r>
      <w:r w:rsidR="00CD5DAA" w:rsidRPr="008D70BE">
        <w:rPr>
          <w:rFonts w:ascii="Times New Roman" w:hAnsi="Times New Roman" w:cs="Times New Roman"/>
          <w:sz w:val="24"/>
          <w:szCs w:val="24"/>
        </w:rPr>
        <w:t xml:space="preserve"> birth to present status</w:t>
      </w:r>
      <w:r w:rsidR="008D70BE">
        <w:rPr>
          <w:rFonts w:ascii="Times New Roman" w:hAnsi="Times New Roman" w:cs="Times New Roman"/>
          <w:sz w:val="24"/>
          <w:szCs w:val="24"/>
        </w:rPr>
        <w:t>.</w:t>
      </w:r>
      <w:r w:rsidR="00CD5DAA" w:rsidRPr="008D70BE">
        <w:rPr>
          <w:rFonts w:ascii="Times New Roman" w:hAnsi="Times New Roman" w:cs="Times New Roman"/>
          <w:sz w:val="24"/>
          <w:szCs w:val="24"/>
        </w:rPr>
        <w:t xml:space="preserve">  </w:t>
      </w:r>
      <w:r w:rsidR="000D1E54" w:rsidRPr="008D7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FD7" w:rsidRPr="008D70BE" w:rsidRDefault="00796FD7">
      <w:pPr>
        <w:rPr>
          <w:rFonts w:ascii="Times New Roman" w:hAnsi="Times New Roman" w:cs="Times New Roman"/>
          <w:b/>
          <w:sz w:val="44"/>
        </w:rPr>
      </w:pPr>
    </w:p>
    <w:sectPr w:rsidR="00796FD7" w:rsidRPr="008D70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61"/>
    <w:rsid w:val="000D1E54"/>
    <w:rsid w:val="00113961"/>
    <w:rsid w:val="003E44FE"/>
    <w:rsid w:val="0051472F"/>
    <w:rsid w:val="00796FD7"/>
    <w:rsid w:val="008D70BE"/>
    <w:rsid w:val="009F723F"/>
    <w:rsid w:val="00CD5DAA"/>
    <w:rsid w:val="00F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FB64F-C658-4EC6-AB6D-FA1EE26E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Chung-Hak Lee</dc:creator>
  <cp:keywords/>
  <dc:description/>
  <cp:lastModifiedBy>Windows User</cp:lastModifiedBy>
  <cp:revision>4</cp:revision>
  <dcterms:created xsi:type="dcterms:W3CDTF">2017-08-23T02:20:00Z</dcterms:created>
  <dcterms:modified xsi:type="dcterms:W3CDTF">2017-10-16T09:03:00Z</dcterms:modified>
</cp:coreProperties>
</file>